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6AE8">
      <w:pPr>
        <w:pStyle w:val="31"/>
        <w:jc w:val="center"/>
      </w:pPr>
      <w:r>
        <w:t>质量文化宣传素材包</w:t>
      </w:r>
    </w:p>
    <w:p w14:paraId="0BE31CE7">
      <w:pPr>
        <w:pStyle w:val="3"/>
      </w:pPr>
      <w:bookmarkStart w:id="0" w:name="_GoBack"/>
      <w:bookmarkEnd w:id="0"/>
      <w:r>
        <w:t>使用说明</w:t>
      </w:r>
    </w:p>
    <w:p w14:paraId="07DE8730">
      <w:r>
        <w:t>本素材包提供质量文化宣传的各类素材，包括标语、海报、案例等，帮助快速开展质量文化宣传。</w:t>
      </w:r>
    </w:p>
    <w:p w14:paraId="71DC1C34">
      <w:pPr>
        <w:pStyle w:val="3"/>
      </w:pPr>
      <w:r>
        <w:t>一、质量文化标语</w:t>
      </w:r>
    </w:p>
    <w:p w14:paraId="685A94A9">
      <w:pPr>
        <w:pStyle w:val="4"/>
      </w:pPr>
      <w:r>
        <w:t>1.1 核心理念标语</w:t>
      </w:r>
    </w:p>
    <w:p w14:paraId="3E65A715">
      <w:pPr>
        <w:pStyle w:val="16"/>
      </w:pPr>
      <w:r>
        <w:t>• 质量第一，客户至上</w:t>
      </w:r>
    </w:p>
    <w:p w14:paraId="5FD35503">
      <w:pPr>
        <w:pStyle w:val="16"/>
      </w:pPr>
      <w:r>
        <w:t>• 人人重视质量，人人创造质量，人人享受质量</w:t>
      </w:r>
    </w:p>
    <w:p w14:paraId="5E3D2DC2">
      <w:pPr>
        <w:pStyle w:val="16"/>
      </w:pPr>
      <w:r>
        <w:t>• 质量是企业的生命线</w:t>
      </w:r>
    </w:p>
    <w:p w14:paraId="45FA14BC">
      <w:pPr>
        <w:pStyle w:val="16"/>
      </w:pPr>
      <w:r>
        <w:t>• 质量源于设计，质量源于过程，质量源于细节</w:t>
      </w:r>
    </w:p>
    <w:p w14:paraId="25050DA0">
      <w:pPr>
        <w:pStyle w:val="16"/>
      </w:pPr>
      <w:r>
        <w:t>• 今天的质量，明天的市场</w:t>
      </w:r>
    </w:p>
    <w:p w14:paraId="7A5B9BBF">
      <w:pPr>
        <w:pStyle w:val="16"/>
      </w:pPr>
      <w:r>
        <w:t>• 以质量求生存，以创新求发展</w:t>
      </w:r>
    </w:p>
    <w:p w14:paraId="45D89083">
      <w:pPr>
        <w:pStyle w:val="16"/>
      </w:pPr>
      <w:r>
        <w:t>• 质量无止境，追求无止境</w:t>
      </w:r>
    </w:p>
    <w:p w14:paraId="3FCC7B0E">
      <w:pPr>
        <w:pStyle w:val="16"/>
      </w:pPr>
      <w:r>
        <w:t>• 质量在我心中，标准在我手中</w:t>
      </w:r>
    </w:p>
    <w:p w14:paraId="4FA0384B">
      <w:pPr>
        <w:pStyle w:val="16"/>
      </w:pPr>
      <w:r>
        <w:t>• 一次做对，次次做对</w:t>
      </w:r>
    </w:p>
    <w:p w14:paraId="0583E08D">
      <w:pPr>
        <w:pStyle w:val="16"/>
      </w:pPr>
      <w:r>
        <w:t>• 零缺陷，零投诉，零浪费</w:t>
      </w:r>
    </w:p>
    <w:p w14:paraId="792CC601">
      <w:pPr>
        <w:pStyle w:val="4"/>
      </w:pPr>
      <w:r>
        <w:t>1.2 行为准则标语</w:t>
      </w:r>
    </w:p>
    <w:p w14:paraId="7F3764ED">
      <w:pPr>
        <w:pStyle w:val="16"/>
      </w:pPr>
      <w:r>
        <w:t>• 不接受不良品，不制造不良品，不流出不良品</w:t>
      </w:r>
    </w:p>
    <w:p w14:paraId="2FF78B80">
      <w:pPr>
        <w:pStyle w:val="16"/>
      </w:pPr>
      <w:r>
        <w:t>• 下工序就是客户</w:t>
      </w:r>
    </w:p>
    <w:p w14:paraId="678C913E">
      <w:pPr>
        <w:pStyle w:val="16"/>
      </w:pPr>
      <w:r>
        <w:t>• 第一次就把事情做对</w:t>
      </w:r>
    </w:p>
    <w:p w14:paraId="630569C4">
      <w:pPr>
        <w:pStyle w:val="16"/>
      </w:pPr>
      <w:r>
        <w:t>• 细节决定成败，质量决定未来</w:t>
      </w:r>
    </w:p>
    <w:p w14:paraId="4E723A50">
      <w:pPr>
        <w:pStyle w:val="16"/>
      </w:pPr>
      <w:r>
        <w:t>• 标准作业，规范操作</w:t>
      </w:r>
    </w:p>
    <w:p w14:paraId="1A222C84">
      <w:pPr>
        <w:pStyle w:val="16"/>
      </w:pPr>
      <w:r>
        <w:t>• 发现问题，立即报告，立即处理</w:t>
      </w:r>
    </w:p>
    <w:p w14:paraId="224EC46B">
      <w:pPr>
        <w:pStyle w:val="16"/>
      </w:pPr>
      <w:r>
        <w:t>• 持续改进，永无止境</w:t>
      </w:r>
    </w:p>
    <w:p w14:paraId="789D06BD">
      <w:pPr>
        <w:pStyle w:val="16"/>
      </w:pPr>
      <w:r>
        <w:t>• 质量是做出来的，不是检出来的</w:t>
      </w:r>
    </w:p>
    <w:p w14:paraId="39FC5880">
      <w:pPr>
        <w:pStyle w:val="16"/>
      </w:pPr>
      <w:r>
        <w:t>• 预防胜于检验</w:t>
      </w:r>
    </w:p>
    <w:p w14:paraId="4C192B95">
      <w:pPr>
        <w:pStyle w:val="16"/>
      </w:pPr>
      <w:r>
        <w:t>• 质量改进，从我做起</w:t>
      </w:r>
    </w:p>
    <w:p w14:paraId="550A1F56">
      <w:pPr>
        <w:pStyle w:val="4"/>
      </w:pPr>
      <w:r>
        <w:t>1.3 激励标语</w:t>
      </w:r>
    </w:p>
    <w:p w14:paraId="58AA7E74">
      <w:pPr>
        <w:pStyle w:val="16"/>
      </w:pPr>
      <w:r>
        <w:t>• 质量标兵，人人争当</w:t>
      </w:r>
    </w:p>
    <w:p w14:paraId="2E8E86C7">
      <w:pPr>
        <w:pStyle w:val="16"/>
      </w:pPr>
      <w:r>
        <w:t>• 改进提案，人人参与</w:t>
      </w:r>
    </w:p>
    <w:p w14:paraId="3C0ABEDD">
      <w:pPr>
        <w:pStyle w:val="16"/>
      </w:pPr>
      <w:r>
        <w:t>• 质量之星，月月评选</w:t>
      </w:r>
    </w:p>
    <w:p w14:paraId="358A3448">
      <w:pPr>
        <w:pStyle w:val="16"/>
      </w:pPr>
      <w:r>
        <w:t>• 零缺陷班组，人人创建</w:t>
      </w:r>
    </w:p>
    <w:p w14:paraId="5B18A695">
      <w:pPr>
        <w:pStyle w:val="16"/>
      </w:pPr>
      <w:r>
        <w:t>• 质量信得过，客户放心</w:t>
      </w:r>
    </w:p>
    <w:p w14:paraId="73F54D2A">
      <w:pPr>
        <w:pStyle w:val="16"/>
      </w:pPr>
      <w:r>
        <w:t>• 质量创效益，改进促提升</w:t>
      </w:r>
    </w:p>
    <w:p w14:paraId="2FD44ABB">
      <w:pPr>
        <w:pStyle w:val="16"/>
      </w:pPr>
      <w:r>
        <w:t>• 质量成就未来</w:t>
      </w:r>
    </w:p>
    <w:p w14:paraId="06E5C486">
      <w:pPr>
        <w:pStyle w:val="16"/>
      </w:pPr>
      <w:r>
        <w:t>• 质量铸就品牌</w:t>
      </w:r>
    </w:p>
    <w:p w14:paraId="1456ECCF">
      <w:pPr>
        <w:pStyle w:val="16"/>
      </w:pPr>
      <w:r>
        <w:t>• 质量赢得尊重</w:t>
      </w:r>
    </w:p>
    <w:p w14:paraId="39984B39">
      <w:pPr>
        <w:pStyle w:val="16"/>
      </w:pPr>
      <w:r>
        <w:t>• 质量创造价值</w:t>
      </w:r>
    </w:p>
    <w:p w14:paraId="4348E5BC">
      <w:r>
        <w:br w:type="page"/>
      </w:r>
    </w:p>
    <w:p w14:paraId="0BA831CA">
      <w:pPr>
        <w:pStyle w:val="3"/>
      </w:pPr>
      <w:r>
        <w:t>二、海报设计素材</w:t>
      </w:r>
    </w:p>
    <w:p w14:paraId="59BB579C">
      <w:pPr>
        <w:pStyle w:val="4"/>
      </w:pPr>
      <w:r>
        <w:t>2.1 海报主题</w:t>
      </w:r>
    </w:p>
    <w:p w14:paraId="585BAAA8">
      <w:pPr>
        <w:pStyle w:val="5"/>
      </w:pPr>
      <w:r>
        <w:t>主题 1：质量第一</w:t>
      </w:r>
    </w:p>
    <w:p w14:paraId="61AA5483">
      <w:r>
        <w:t>主标题：质量第一</w:t>
      </w:r>
    </w:p>
    <w:p w14:paraId="025FCAE5">
      <w:r>
        <w:t>副标题：质量是企业的生命线</w:t>
      </w:r>
    </w:p>
    <w:p w14:paraId="6A690BF0">
      <w:r>
        <w:t>配图建议：质量奖杯、客户满意笑脸</w:t>
      </w:r>
    </w:p>
    <w:p w14:paraId="0C58B2F5">
      <w:pPr>
        <w:pStyle w:val="5"/>
      </w:pPr>
      <w:r>
        <w:t>主题 2：零缺陷</w:t>
      </w:r>
    </w:p>
    <w:p w14:paraId="24674200">
      <w:r>
        <w:t>主标题：零缺陷，零投诉</w:t>
      </w:r>
    </w:p>
    <w:p w14:paraId="0DF31155">
      <w:r>
        <w:t>副标题：第一次就把事情做对</w:t>
      </w:r>
    </w:p>
    <w:p w14:paraId="7DCB0E6A">
      <w:r>
        <w:t>配图建议：100% 合格率图表</w:t>
      </w:r>
    </w:p>
    <w:p w14:paraId="182226CE">
      <w:pPr>
        <w:pStyle w:val="5"/>
      </w:pPr>
      <w:r>
        <w:t>主题 3：持续改进</w:t>
      </w:r>
    </w:p>
    <w:p w14:paraId="24459E2F">
      <w:r>
        <w:t>主标题：持续改进，永无止境</w:t>
      </w:r>
    </w:p>
    <w:p w14:paraId="44213A4E">
      <w:r>
        <w:t>副标题：每天进步一点点</w:t>
      </w:r>
    </w:p>
    <w:p w14:paraId="42C598C5">
      <w:r>
        <w:t>配图建议：上升箭头、改进阶梯</w:t>
      </w:r>
    </w:p>
    <w:p w14:paraId="35601D62">
      <w:pPr>
        <w:pStyle w:val="5"/>
      </w:pPr>
      <w:r>
        <w:t>主题 4：全员参与</w:t>
      </w:r>
    </w:p>
    <w:p w14:paraId="46266860">
      <w:r>
        <w:t>主标题：人人重视质量，人人创造质量</w:t>
      </w:r>
    </w:p>
    <w:p w14:paraId="781C6AF7">
      <w:r>
        <w:t>副标题：质量改进，从我做起</w:t>
      </w:r>
    </w:p>
    <w:p w14:paraId="555E296F">
      <w:r>
        <w:t>配图建议：团队协作、全员参与</w:t>
      </w:r>
    </w:p>
    <w:p w14:paraId="4A308730">
      <w:pPr>
        <w:pStyle w:val="5"/>
      </w:pPr>
      <w:r>
        <w:t>主题 5：客户满意</w:t>
      </w:r>
    </w:p>
    <w:p w14:paraId="342C088E">
      <w:r>
        <w:t>主标题：客户满意，我们的追求</w:t>
      </w:r>
    </w:p>
    <w:p w14:paraId="4F241BD2">
      <w:r>
        <w:t>副标题：以质量赢得客户信任</w:t>
      </w:r>
    </w:p>
    <w:p w14:paraId="40940461">
      <w:r>
        <w:t>配图建议：客户握手、满意评价</w:t>
      </w:r>
    </w:p>
    <w:p w14:paraId="65A0E9B0">
      <w:pPr>
        <w:pStyle w:val="4"/>
      </w:pPr>
      <w:r>
        <w:t>2.2 海报尺寸建议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079DECF8">
        <w:tc>
          <w:tcPr>
            <w:tcW w:w="2160" w:type="dxa"/>
          </w:tcPr>
          <w:p w14:paraId="419FAD3A">
            <w:pPr>
              <w:spacing w:after="0" w:line="240" w:lineRule="auto"/>
            </w:pPr>
            <w:r>
              <w:rPr>
                <w:b/>
              </w:rPr>
              <w:t>位置</w:t>
            </w:r>
          </w:p>
        </w:tc>
        <w:tc>
          <w:tcPr>
            <w:tcW w:w="2160" w:type="dxa"/>
          </w:tcPr>
          <w:p w14:paraId="789BFFA1">
            <w:pPr>
              <w:spacing w:after="0" w:line="240" w:lineRule="auto"/>
            </w:pPr>
            <w:r>
              <w:rPr>
                <w:b/>
              </w:rPr>
              <w:t>尺寸</w:t>
            </w:r>
          </w:p>
        </w:tc>
        <w:tc>
          <w:tcPr>
            <w:tcW w:w="2160" w:type="dxa"/>
          </w:tcPr>
          <w:p w14:paraId="23145108">
            <w:pPr>
              <w:spacing w:after="0" w:line="240" w:lineRule="auto"/>
            </w:pPr>
            <w:r>
              <w:rPr>
                <w:b/>
              </w:rPr>
              <w:t>数量</w:t>
            </w:r>
          </w:p>
        </w:tc>
        <w:tc>
          <w:tcPr>
            <w:tcW w:w="2160" w:type="dxa"/>
          </w:tcPr>
          <w:p w14:paraId="2981986F">
            <w:pPr>
              <w:spacing w:after="0" w:line="240" w:lineRule="auto"/>
            </w:pPr>
          </w:p>
        </w:tc>
      </w:tr>
      <w:tr w14:paraId="001D1E29">
        <w:tc>
          <w:tcPr>
            <w:tcW w:w="2160" w:type="dxa"/>
          </w:tcPr>
          <w:p w14:paraId="05FF6115">
            <w:pPr>
              <w:spacing w:after="0" w:line="240" w:lineRule="auto"/>
            </w:pPr>
            <w:r>
              <w:t>车间入口</w:t>
            </w:r>
          </w:p>
        </w:tc>
        <w:tc>
          <w:tcPr>
            <w:tcW w:w="2160" w:type="dxa"/>
          </w:tcPr>
          <w:p w14:paraId="0628397E">
            <w:pPr>
              <w:spacing w:after="0" w:line="240" w:lineRule="auto"/>
            </w:pPr>
            <w:r>
              <w:t>120cm×80cm</w:t>
            </w:r>
          </w:p>
        </w:tc>
        <w:tc>
          <w:tcPr>
            <w:tcW w:w="2160" w:type="dxa"/>
          </w:tcPr>
          <w:p w14:paraId="0B2736C6">
            <w:pPr>
              <w:spacing w:after="0" w:line="240" w:lineRule="auto"/>
            </w:pPr>
            <w:r>
              <w:t>1 张</w:t>
            </w:r>
          </w:p>
        </w:tc>
        <w:tc>
          <w:tcPr>
            <w:tcW w:w="2160" w:type="dxa"/>
          </w:tcPr>
          <w:p w14:paraId="7466BF07">
            <w:pPr>
              <w:spacing w:after="0" w:line="240" w:lineRule="auto"/>
            </w:pPr>
          </w:p>
        </w:tc>
      </w:tr>
      <w:tr w14:paraId="48457165">
        <w:tc>
          <w:tcPr>
            <w:tcW w:w="2160" w:type="dxa"/>
          </w:tcPr>
          <w:p w14:paraId="45D5156B">
            <w:pPr>
              <w:spacing w:after="0" w:line="240" w:lineRule="auto"/>
            </w:pPr>
            <w:r>
              <w:t>生产线</w:t>
            </w:r>
          </w:p>
        </w:tc>
        <w:tc>
          <w:tcPr>
            <w:tcW w:w="2160" w:type="dxa"/>
          </w:tcPr>
          <w:p w14:paraId="65522551">
            <w:pPr>
              <w:spacing w:after="0" w:line="240" w:lineRule="auto"/>
            </w:pPr>
            <w:r>
              <w:t>80cm×60cm</w:t>
            </w:r>
          </w:p>
        </w:tc>
        <w:tc>
          <w:tcPr>
            <w:tcW w:w="2160" w:type="dxa"/>
          </w:tcPr>
          <w:p w14:paraId="6BD7CACF">
            <w:pPr>
              <w:spacing w:after="0" w:line="240" w:lineRule="auto"/>
            </w:pPr>
            <w:r>
              <w:t>每线 1 张</w:t>
            </w:r>
          </w:p>
        </w:tc>
        <w:tc>
          <w:tcPr>
            <w:tcW w:w="2160" w:type="dxa"/>
          </w:tcPr>
          <w:p w14:paraId="67EA59AB">
            <w:pPr>
              <w:spacing w:after="0" w:line="240" w:lineRule="auto"/>
            </w:pPr>
          </w:p>
        </w:tc>
      </w:tr>
      <w:tr w14:paraId="5E011200">
        <w:tc>
          <w:tcPr>
            <w:tcW w:w="2160" w:type="dxa"/>
          </w:tcPr>
          <w:p w14:paraId="08B6CE34">
            <w:pPr>
              <w:spacing w:after="0" w:line="240" w:lineRule="auto"/>
            </w:pPr>
            <w:r>
              <w:t>检验区</w:t>
            </w:r>
          </w:p>
        </w:tc>
        <w:tc>
          <w:tcPr>
            <w:tcW w:w="2160" w:type="dxa"/>
          </w:tcPr>
          <w:p w14:paraId="061E0241">
            <w:pPr>
              <w:spacing w:after="0" w:line="240" w:lineRule="auto"/>
            </w:pPr>
            <w:r>
              <w:t>80cm×60cm</w:t>
            </w:r>
          </w:p>
        </w:tc>
        <w:tc>
          <w:tcPr>
            <w:tcW w:w="2160" w:type="dxa"/>
          </w:tcPr>
          <w:p w14:paraId="0ECFF243">
            <w:pPr>
              <w:spacing w:after="0" w:line="240" w:lineRule="auto"/>
            </w:pPr>
            <w:r>
              <w:t>每区 1 张</w:t>
            </w:r>
          </w:p>
        </w:tc>
        <w:tc>
          <w:tcPr>
            <w:tcW w:w="2160" w:type="dxa"/>
          </w:tcPr>
          <w:p w14:paraId="64D9A91D">
            <w:pPr>
              <w:spacing w:after="0" w:line="240" w:lineRule="auto"/>
            </w:pPr>
          </w:p>
        </w:tc>
      </w:tr>
      <w:tr w14:paraId="3CFEE594">
        <w:tc>
          <w:tcPr>
            <w:tcW w:w="2160" w:type="dxa"/>
          </w:tcPr>
          <w:p w14:paraId="5B1F9331">
            <w:pPr>
              <w:spacing w:after="0" w:line="240" w:lineRule="auto"/>
            </w:pPr>
            <w:r>
              <w:t>会议室</w:t>
            </w:r>
          </w:p>
        </w:tc>
        <w:tc>
          <w:tcPr>
            <w:tcW w:w="2160" w:type="dxa"/>
          </w:tcPr>
          <w:p w14:paraId="2EB78C34">
            <w:pPr>
              <w:spacing w:after="0" w:line="240" w:lineRule="auto"/>
            </w:pPr>
            <w:r>
              <w:t>60cm×40cm</w:t>
            </w:r>
          </w:p>
        </w:tc>
        <w:tc>
          <w:tcPr>
            <w:tcW w:w="2160" w:type="dxa"/>
          </w:tcPr>
          <w:p w14:paraId="61CCDC9D">
            <w:pPr>
              <w:spacing w:after="0" w:line="240" w:lineRule="auto"/>
            </w:pPr>
            <w:r>
              <w:t>每室 1 张</w:t>
            </w:r>
          </w:p>
        </w:tc>
        <w:tc>
          <w:tcPr>
            <w:tcW w:w="2160" w:type="dxa"/>
          </w:tcPr>
          <w:p w14:paraId="3E06BC36">
            <w:pPr>
              <w:spacing w:after="0" w:line="240" w:lineRule="auto"/>
            </w:pPr>
          </w:p>
        </w:tc>
      </w:tr>
      <w:tr w14:paraId="4DF87A4F">
        <w:tc>
          <w:tcPr>
            <w:tcW w:w="2160" w:type="dxa"/>
          </w:tcPr>
          <w:p w14:paraId="100F6436">
            <w:pPr>
              <w:spacing w:after="0" w:line="240" w:lineRule="auto"/>
            </w:pPr>
            <w:r>
              <w:t>办公区</w:t>
            </w:r>
          </w:p>
        </w:tc>
        <w:tc>
          <w:tcPr>
            <w:tcW w:w="2160" w:type="dxa"/>
          </w:tcPr>
          <w:p w14:paraId="52F5B163">
            <w:pPr>
              <w:spacing w:after="0" w:line="240" w:lineRule="auto"/>
            </w:pPr>
            <w:r>
              <w:t>60cm×40cm</w:t>
            </w:r>
          </w:p>
        </w:tc>
        <w:tc>
          <w:tcPr>
            <w:tcW w:w="2160" w:type="dxa"/>
          </w:tcPr>
          <w:p w14:paraId="54CE6FFA">
            <w:pPr>
              <w:spacing w:after="0" w:line="240" w:lineRule="auto"/>
            </w:pPr>
            <w:r>
              <w:t>每层 1 张</w:t>
            </w:r>
          </w:p>
        </w:tc>
        <w:tc>
          <w:tcPr>
            <w:tcW w:w="2160" w:type="dxa"/>
          </w:tcPr>
          <w:p w14:paraId="1986EC98">
            <w:pPr>
              <w:spacing w:after="0" w:line="240" w:lineRule="auto"/>
            </w:pPr>
          </w:p>
        </w:tc>
      </w:tr>
      <w:tr w14:paraId="1D358B69">
        <w:tc>
          <w:tcPr>
            <w:tcW w:w="2160" w:type="dxa"/>
          </w:tcPr>
          <w:p w14:paraId="230DCEAB">
            <w:pPr>
              <w:spacing w:after="0" w:line="240" w:lineRule="auto"/>
            </w:pPr>
            <w:r>
              <w:t>食堂</w:t>
            </w:r>
          </w:p>
        </w:tc>
        <w:tc>
          <w:tcPr>
            <w:tcW w:w="2160" w:type="dxa"/>
          </w:tcPr>
          <w:p w14:paraId="406AB71F">
            <w:pPr>
              <w:spacing w:after="0" w:line="240" w:lineRule="auto"/>
            </w:pPr>
            <w:r>
              <w:t>80cm×60cm</w:t>
            </w:r>
          </w:p>
        </w:tc>
        <w:tc>
          <w:tcPr>
            <w:tcW w:w="2160" w:type="dxa"/>
          </w:tcPr>
          <w:p w14:paraId="436F6470">
            <w:pPr>
              <w:spacing w:after="0" w:line="240" w:lineRule="auto"/>
            </w:pPr>
            <w:r>
              <w:t>1 张</w:t>
            </w:r>
          </w:p>
        </w:tc>
        <w:tc>
          <w:tcPr>
            <w:tcW w:w="2160" w:type="dxa"/>
          </w:tcPr>
          <w:p w14:paraId="498D1E59">
            <w:pPr>
              <w:spacing w:after="0" w:line="240" w:lineRule="auto"/>
            </w:pPr>
          </w:p>
        </w:tc>
      </w:tr>
      <w:tr w14:paraId="3A68F3C4">
        <w:tc>
          <w:tcPr>
            <w:tcW w:w="2160" w:type="dxa"/>
          </w:tcPr>
          <w:p w14:paraId="405D8437">
            <w:pPr>
              <w:spacing w:after="0" w:line="240" w:lineRule="auto"/>
            </w:pPr>
            <w:r>
              <w:t>公告栏</w:t>
            </w:r>
          </w:p>
        </w:tc>
        <w:tc>
          <w:tcPr>
            <w:tcW w:w="2160" w:type="dxa"/>
          </w:tcPr>
          <w:p w14:paraId="357DFA6C">
            <w:pPr>
              <w:spacing w:after="0" w:line="240" w:lineRule="auto"/>
            </w:pPr>
            <w:r>
              <w:t>60cm×40cm</w:t>
            </w:r>
          </w:p>
        </w:tc>
        <w:tc>
          <w:tcPr>
            <w:tcW w:w="2160" w:type="dxa"/>
          </w:tcPr>
          <w:p w14:paraId="3C25F233">
            <w:pPr>
              <w:spacing w:after="0" w:line="240" w:lineRule="auto"/>
            </w:pPr>
            <w:r>
              <w:t>每栏 1 张</w:t>
            </w:r>
          </w:p>
        </w:tc>
        <w:tc>
          <w:tcPr>
            <w:tcW w:w="2160" w:type="dxa"/>
          </w:tcPr>
          <w:p w14:paraId="1B4189D0">
            <w:pPr>
              <w:spacing w:after="0" w:line="240" w:lineRule="auto"/>
            </w:pPr>
          </w:p>
        </w:tc>
      </w:tr>
    </w:tbl>
    <w:p w14:paraId="5ADB3ACA">
      <w:r>
        <w:br w:type="page"/>
      </w:r>
    </w:p>
    <w:p w14:paraId="0F1246E2">
      <w:pPr>
        <w:pStyle w:val="3"/>
      </w:pPr>
      <w:r>
        <w:t>三、宣传视频素材</w:t>
      </w:r>
    </w:p>
    <w:p w14:paraId="39F8923B">
      <w:pPr>
        <w:pStyle w:val="4"/>
      </w:pPr>
      <w:r>
        <w:t>3.1 视频主题</w:t>
      </w:r>
    </w:p>
    <w:p w14:paraId="6F217648">
      <w:pPr>
        <w:pStyle w:val="5"/>
      </w:pPr>
      <w:r>
        <w:t>视频 1：质量文化宣传片（5 分钟）</w:t>
      </w:r>
    </w:p>
    <w:p w14:paraId="5C5E16AE">
      <w:pPr>
        <w:pStyle w:val="16"/>
      </w:pPr>
      <w:r>
        <w:t>□ 公司介绍</w:t>
      </w:r>
    </w:p>
    <w:p w14:paraId="4BF5B7E6">
      <w:pPr>
        <w:pStyle w:val="16"/>
      </w:pPr>
      <w:r>
        <w:t>□ 质量理念</w:t>
      </w:r>
    </w:p>
    <w:p w14:paraId="7A61D9C6">
      <w:pPr>
        <w:pStyle w:val="16"/>
      </w:pPr>
      <w:r>
        <w:t>□ 质量成就</w:t>
      </w:r>
    </w:p>
    <w:p w14:paraId="75F5CFE5">
      <w:pPr>
        <w:pStyle w:val="16"/>
      </w:pPr>
      <w:r>
        <w:t>□ 员工感言</w:t>
      </w:r>
    </w:p>
    <w:p w14:paraId="45330631">
      <w:pPr>
        <w:pStyle w:val="16"/>
      </w:pPr>
      <w:r>
        <w:t>□ 客户评价</w:t>
      </w:r>
    </w:p>
    <w:p w14:paraId="433A0326">
      <w:pPr>
        <w:pStyle w:val="5"/>
      </w:pPr>
      <w:r>
        <w:t>视频 2：质量事故警示片（3 分钟）</w:t>
      </w:r>
    </w:p>
    <w:p w14:paraId="0B17DEC0">
      <w:pPr>
        <w:pStyle w:val="16"/>
      </w:pPr>
      <w:r>
        <w:t>□ 典型质量事故案例</w:t>
      </w:r>
    </w:p>
    <w:p w14:paraId="00A230F6">
      <w:pPr>
        <w:pStyle w:val="16"/>
      </w:pPr>
      <w:r>
        <w:t>□ 事故原因分析</w:t>
      </w:r>
    </w:p>
    <w:p w14:paraId="1981DC93">
      <w:pPr>
        <w:pStyle w:val="16"/>
      </w:pPr>
      <w:r>
        <w:t>□ 事故影响</w:t>
      </w:r>
    </w:p>
    <w:p w14:paraId="7EF03A04">
      <w:pPr>
        <w:pStyle w:val="16"/>
      </w:pPr>
      <w:r>
        <w:t>□ 教训总结</w:t>
      </w:r>
    </w:p>
    <w:p w14:paraId="30C2EA2E">
      <w:pPr>
        <w:pStyle w:val="16"/>
      </w:pPr>
      <w:r>
        <w:t>□ 预防措施</w:t>
      </w:r>
    </w:p>
    <w:p w14:paraId="3617C1FC">
      <w:pPr>
        <w:pStyle w:val="5"/>
      </w:pPr>
      <w:r>
        <w:t>视频 3：质量改进案例片（3 分钟）</w:t>
      </w:r>
    </w:p>
    <w:p w14:paraId="2C61DEC9">
      <w:pPr>
        <w:pStyle w:val="16"/>
      </w:pPr>
      <w:r>
        <w:t>□ 改进前状况</w:t>
      </w:r>
    </w:p>
    <w:p w14:paraId="1A3BED23">
      <w:pPr>
        <w:pStyle w:val="16"/>
      </w:pPr>
      <w:r>
        <w:t>□ 改进措施</w:t>
      </w:r>
    </w:p>
    <w:p w14:paraId="5DCD85F3">
      <w:pPr>
        <w:pStyle w:val="16"/>
      </w:pPr>
      <w:r>
        <w:t>□ 改进效果</w:t>
      </w:r>
    </w:p>
    <w:p w14:paraId="0D12DC6A">
      <w:pPr>
        <w:pStyle w:val="16"/>
      </w:pPr>
      <w:r>
        <w:t>□ 经验分享</w:t>
      </w:r>
    </w:p>
    <w:p w14:paraId="1155B548">
      <w:pPr>
        <w:pStyle w:val="16"/>
      </w:pPr>
      <w:r>
        <w:t>□ 推广应用</w:t>
      </w:r>
    </w:p>
    <w:p w14:paraId="198CE489">
      <w:pPr>
        <w:pStyle w:val="5"/>
      </w:pPr>
      <w:r>
        <w:t>视频 4：质量标兵风采片（3 分钟）</w:t>
      </w:r>
    </w:p>
    <w:p w14:paraId="0FAE67F8">
      <w:pPr>
        <w:pStyle w:val="16"/>
      </w:pPr>
      <w:r>
        <w:t>□ 标兵介绍</w:t>
      </w:r>
    </w:p>
    <w:p w14:paraId="693A960B">
      <w:pPr>
        <w:pStyle w:val="16"/>
      </w:pPr>
      <w:r>
        <w:t>□ 先进事迹</w:t>
      </w:r>
    </w:p>
    <w:p w14:paraId="5764C455">
      <w:pPr>
        <w:pStyle w:val="16"/>
      </w:pPr>
      <w:r>
        <w:t>□ 工作经验</w:t>
      </w:r>
    </w:p>
    <w:p w14:paraId="34C18CCF">
      <w:pPr>
        <w:pStyle w:val="16"/>
      </w:pPr>
      <w:r>
        <w:t>□ 同事评价</w:t>
      </w:r>
    </w:p>
    <w:p w14:paraId="101F9D7C">
      <w:pPr>
        <w:pStyle w:val="16"/>
      </w:pPr>
      <w:r>
        <w:t>□ 领导寄语</w:t>
      </w:r>
    </w:p>
    <w:p w14:paraId="73E0AEE7">
      <w:pPr>
        <w:pStyle w:val="4"/>
      </w:pPr>
      <w:r>
        <w:t>3.2 视频播放安排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0FEE04FE">
        <w:tc>
          <w:tcPr>
            <w:tcW w:w="2880" w:type="dxa"/>
          </w:tcPr>
          <w:p w14:paraId="45D97072">
            <w:pPr>
              <w:spacing w:after="0" w:line="240" w:lineRule="auto"/>
            </w:pPr>
            <w:r>
              <w:rPr>
                <w:b/>
              </w:rPr>
              <w:t>场合</w:t>
            </w:r>
          </w:p>
        </w:tc>
        <w:tc>
          <w:tcPr>
            <w:tcW w:w="2880" w:type="dxa"/>
          </w:tcPr>
          <w:p w14:paraId="3F224111">
            <w:pPr>
              <w:spacing w:after="0" w:line="240" w:lineRule="auto"/>
            </w:pPr>
            <w:r>
              <w:rPr>
                <w:b/>
              </w:rPr>
              <w:t>视频</w:t>
            </w:r>
          </w:p>
        </w:tc>
        <w:tc>
          <w:tcPr>
            <w:tcW w:w="2880" w:type="dxa"/>
          </w:tcPr>
          <w:p w14:paraId="3538C291">
            <w:pPr>
              <w:spacing w:after="0" w:line="240" w:lineRule="auto"/>
            </w:pPr>
            <w:r>
              <w:rPr>
                <w:b/>
              </w:rPr>
              <w:t>播放频次</w:t>
            </w:r>
          </w:p>
        </w:tc>
      </w:tr>
      <w:tr w14:paraId="572586CA">
        <w:tc>
          <w:tcPr>
            <w:tcW w:w="2880" w:type="dxa"/>
          </w:tcPr>
          <w:p w14:paraId="7D391357">
            <w:pPr>
              <w:spacing w:after="0" w:line="240" w:lineRule="auto"/>
            </w:pPr>
            <w:r>
              <w:t>新员工培训</w:t>
            </w:r>
          </w:p>
        </w:tc>
        <w:tc>
          <w:tcPr>
            <w:tcW w:w="2880" w:type="dxa"/>
          </w:tcPr>
          <w:p w14:paraId="5BB8891A">
            <w:pPr>
              <w:spacing w:after="0" w:line="240" w:lineRule="auto"/>
            </w:pPr>
            <w:r>
              <w:t>质量文化宣传片</w:t>
            </w:r>
          </w:p>
        </w:tc>
        <w:tc>
          <w:tcPr>
            <w:tcW w:w="2880" w:type="dxa"/>
          </w:tcPr>
          <w:p w14:paraId="27D7F949">
            <w:pPr>
              <w:spacing w:after="0" w:line="240" w:lineRule="auto"/>
            </w:pPr>
            <w:r>
              <w:t>每次培训</w:t>
            </w:r>
          </w:p>
        </w:tc>
      </w:tr>
      <w:tr w14:paraId="578083A5">
        <w:tc>
          <w:tcPr>
            <w:tcW w:w="2880" w:type="dxa"/>
          </w:tcPr>
          <w:p w14:paraId="2246597C">
            <w:pPr>
              <w:spacing w:after="0" w:line="240" w:lineRule="auto"/>
            </w:pPr>
            <w:r>
              <w:t>质量月活动</w:t>
            </w:r>
          </w:p>
        </w:tc>
        <w:tc>
          <w:tcPr>
            <w:tcW w:w="2880" w:type="dxa"/>
          </w:tcPr>
          <w:p w14:paraId="33023FA1">
            <w:pPr>
              <w:spacing w:after="0" w:line="240" w:lineRule="auto"/>
            </w:pPr>
            <w:r>
              <w:t>质量文化宣传片</w:t>
            </w:r>
          </w:p>
        </w:tc>
        <w:tc>
          <w:tcPr>
            <w:tcW w:w="2880" w:type="dxa"/>
          </w:tcPr>
          <w:p w14:paraId="0D9C3261">
            <w:pPr>
              <w:spacing w:after="0" w:line="240" w:lineRule="auto"/>
            </w:pPr>
            <w:r>
              <w:t>每天循环</w:t>
            </w:r>
          </w:p>
        </w:tc>
      </w:tr>
      <w:tr w14:paraId="0D808B3C">
        <w:tc>
          <w:tcPr>
            <w:tcW w:w="2880" w:type="dxa"/>
          </w:tcPr>
          <w:p w14:paraId="0C366817">
            <w:pPr>
              <w:spacing w:after="0" w:line="240" w:lineRule="auto"/>
            </w:pPr>
            <w:r>
              <w:t>班前会</w:t>
            </w:r>
          </w:p>
        </w:tc>
        <w:tc>
          <w:tcPr>
            <w:tcW w:w="2880" w:type="dxa"/>
          </w:tcPr>
          <w:p w14:paraId="7D451BF0">
            <w:pPr>
              <w:spacing w:after="0" w:line="240" w:lineRule="auto"/>
            </w:pPr>
            <w:r>
              <w:t>质量事故警示片</w:t>
            </w:r>
          </w:p>
        </w:tc>
        <w:tc>
          <w:tcPr>
            <w:tcW w:w="2880" w:type="dxa"/>
          </w:tcPr>
          <w:p w14:paraId="56EF5948">
            <w:pPr>
              <w:spacing w:after="0" w:line="240" w:lineRule="auto"/>
            </w:pPr>
            <w:r>
              <w:t>每周 1 次</w:t>
            </w:r>
          </w:p>
        </w:tc>
      </w:tr>
      <w:tr w14:paraId="409F1B44">
        <w:tc>
          <w:tcPr>
            <w:tcW w:w="2880" w:type="dxa"/>
          </w:tcPr>
          <w:p w14:paraId="447D1256">
            <w:pPr>
              <w:spacing w:after="0" w:line="240" w:lineRule="auto"/>
            </w:pPr>
            <w:r>
              <w:t>质量例会</w:t>
            </w:r>
          </w:p>
        </w:tc>
        <w:tc>
          <w:tcPr>
            <w:tcW w:w="2880" w:type="dxa"/>
          </w:tcPr>
          <w:p w14:paraId="41AF1E58">
            <w:pPr>
              <w:spacing w:after="0" w:line="240" w:lineRule="auto"/>
            </w:pPr>
            <w:r>
              <w:t>质量改进案例片</w:t>
            </w:r>
          </w:p>
        </w:tc>
        <w:tc>
          <w:tcPr>
            <w:tcW w:w="2880" w:type="dxa"/>
          </w:tcPr>
          <w:p w14:paraId="3D76CEED">
            <w:pPr>
              <w:spacing w:after="0" w:line="240" w:lineRule="auto"/>
            </w:pPr>
            <w:r>
              <w:t>每月 1 次</w:t>
            </w:r>
          </w:p>
        </w:tc>
      </w:tr>
      <w:tr w14:paraId="7BEB4BAE">
        <w:tc>
          <w:tcPr>
            <w:tcW w:w="2880" w:type="dxa"/>
          </w:tcPr>
          <w:p w14:paraId="4CAE8E61">
            <w:pPr>
              <w:spacing w:after="0" w:line="240" w:lineRule="auto"/>
            </w:pPr>
            <w:r>
              <w:t>表彰大会</w:t>
            </w:r>
          </w:p>
        </w:tc>
        <w:tc>
          <w:tcPr>
            <w:tcW w:w="2880" w:type="dxa"/>
          </w:tcPr>
          <w:p w14:paraId="50412838">
            <w:pPr>
              <w:spacing w:after="0" w:line="240" w:lineRule="auto"/>
            </w:pPr>
            <w:r>
              <w:t>质量标兵风采片</w:t>
            </w:r>
          </w:p>
        </w:tc>
        <w:tc>
          <w:tcPr>
            <w:tcW w:w="2880" w:type="dxa"/>
          </w:tcPr>
          <w:p w14:paraId="202313B0">
            <w:pPr>
              <w:spacing w:after="0" w:line="240" w:lineRule="auto"/>
            </w:pPr>
            <w:r>
              <w:t>每次大会</w:t>
            </w:r>
          </w:p>
        </w:tc>
      </w:tr>
    </w:tbl>
    <w:p w14:paraId="67FC7AD1">
      <w:r>
        <w:br w:type="page"/>
      </w:r>
    </w:p>
    <w:p w14:paraId="63263550">
      <w:pPr>
        <w:pStyle w:val="3"/>
      </w:pPr>
      <w:r>
        <w:t>四、宣传文章素材</w:t>
      </w:r>
    </w:p>
    <w:p w14:paraId="393F9C7A">
      <w:pPr>
        <w:pStyle w:val="4"/>
      </w:pPr>
      <w:r>
        <w:t>4.1 质量文化系列文章</w:t>
      </w:r>
    </w:p>
    <w:p w14:paraId="153E48C9">
      <w:pPr>
        <w:pStyle w:val="5"/>
      </w:pPr>
      <w:r>
        <w:t>文章 1：什么是质量文化？</w:t>
      </w:r>
    </w:p>
    <w:p w14:paraId="6B213112">
      <w:pPr>
        <w:pStyle w:val="16"/>
      </w:pPr>
      <w:r>
        <w:t>□ 质量文化的定义</w:t>
      </w:r>
    </w:p>
    <w:p w14:paraId="6C929C5B">
      <w:pPr>
        <w:pStyle w:val="16"/>
      </w:pPr>
      <w:r>
        <w:t>□ 质量文化的重要性</w:t>
      </w:r>
    </w:p>
    <w:p w14:paraId="303EC12D">
      <w:pPr>
        <w:pStyle w:val="16"/>
      </w:pPr>
      <w:r>
        <w:t>□ 质量文化的内涵</w:t>
      </w:r>
    </w:p>
    <w:p w14:paraId="0CF7051C">
      <w:pPr>
        <w:pStyle w:val="16"/>
      </w:pPr>
      <w:r>
        <w:t>□ 如何建设质量文化</w:t>
      </w:r>
    </w:p>
    <w:p w14:paraId="2773AABA">
      <w:pPr>
        <w:pStyle w:val="5"/>
      </w:pPr>
      <w:r>
        <w:t>文章 2：质量文化与企业发展</w:t>
      </w:r>
    </w:p>
    <w:p w14:paraId="79DECBD6">
      <w:pPr>
        <w:pStyle w:val="16"/>
      </w:pPr>
      <w:r>
        <w:t>□ 质量文化对企业的影响</w:t>
      </w:r>
    </w:p>
    <w:p w14:paraId="712BC04E">
      <w:pPr>
        <w:pStyle w:val="16"/>
      </w:pPr>
      <w:r>
        <w:t>□ 优秀企业的质量文化案例</w:t>
      </w:r>
    </w:p>
    <w:p w14:paraId="1466B370">
      <w:pPr>
        <w:pStyle w:val="16"/>
      </w:pPr>
      <w:r>
        <w:t>□ 如何打造质量文化竞争力</w:t>
      </w:r>
    </w:p>
    <w:p w14:paraId="5668ECE3">
      <w:pPr>
        <w:pStyle w:val="16"/>
      </w:pPr>
      <w:r>
        <w:t>□ 质量文化与可持续发展</w:t>
      </w:r>
    </w:p>
    <w:p w14:paraId="486A7915">
      <w:pPr>
        <w:pStyle w:val="5"/>
      </w:pPr>
      <w:r>
        <w:t>文章 3：全员参与质量管理</w:t>
      </w:r>
    </w:p>
    <w:p w14:paraId="13C816A6">
      <w:pPr>
        <w:pStyle w:val="16"/>
      </w:pPr>
      <w:r>
        <w:t>□ 全员参与的意义</w:t>
      </w:r>
    </w:p>
    <w:p w14:paraId="2ECC5A7C">
      <w:pPr>
        <w:pStyle w:val="16"/>
      </w:pPr>
      <w:r>
        <w:t>□ 全员参与的途径</w:t>
      </w:r>
    </w:p>
    <w:p w14:paraId="4AC74E06">
      <w:pPr>
        <w:pStyle w:val="16"/>
      </w:pPr>
      <w:r>
        <w:t>□ 全员参与的激励机制</w:t>
      </w:r>
    </w:p>
    <w:p w14:paraId="6710335E">
      <w:pPr>
        <w:pStyle w:val="16"/>
      </w:pPr>
      <w:r>
        <w:t>□ 全员参与的成功案例</w:t>
      </w:r>
    </w:p>
    <w:p w14:paraId="1052C4C3">
      <w:pPr>
        <w:pStyle w:val="5"/>
      </w:pPr>
      <w:r>
        <w:t>文章 4：持续改进的力量</w:t>
      </w:r>
    </w:p>
    <w:p w14:paraId="777C2CFB">
      <w:pPr>
        <w:pStyle w:val="16"/>
      </w:pPr>
      <w:r>
        <w:t>□ 持续改进的理念</w:t>
      </w:r>
    </w:p>
    <w:p w14:paraId="7834D568">
      <w:pPr>
        <w:pStyle w:val="16"/>
      </w:pPr>
      <w:r>
        <w:t>□ 持续改进的方法</w:t>
      </w:r>
    </w:p>
    <w:p w14:paraId="4AFA6664">
      <w:pPr>
        <w:pStyle w:val="16"/>
      </w:pPr>
      <w:r>
        <w:t>□ 持续改进的案例</w:t>
      </w:r>
    </w:p>
    <w:p w14:paraId="32EDE919">
      <w:pPr>
        <w:pStyle w:val="16"/>
      </w:pPr>
      <w:r>
        <w:t>□ 如何养成持续改进习惯</w:t>
      </w:r>
    </w:p>
    <w:p w14:paraId="04B0B076">
      <w:pPr>
        <w:pStyle w:val="5"/>
      </w:pPr>
      <w:r>
        <w:t>文章 5：客户导向的质量观</w:t>
      </w:r>
    </w:p>
    <w:p w14:paraId="22EFAC3C">
      <w:pPr>
        <w:pStyle w:val="16"/>
      </w:pPr>
      <w:r>
        <w:t>□ 客户需求的重要性</w:t>
      </w:r>
    </w:p>
    <w:p w14:paraId="673B6895">
      <w:pPr>
        <w:pStyle w:val="16"/>
      </w:pPr>
      <w:r>
        <w:t>□ 如何理解客户需求</w:t>
      </w:r>
    </w:p>
    <w:p w14:paraId="0B9F2B91">
      <w:pPr>
        <w:pStyle w:val="16"/>
      </w:pPr>
      <w:r>
        <w:t>□ 如何满足客户需求</w:t>
      </w:r>
    </w:p>
    <w:p w14:paraId="0E844FD7">
      <w:pPr>
        <w:pStyle w:val="16"/>
      </w:pPr>
      <w:r>
        <w:t>□ 超越客户期望</w:t>
      </w:r>
    </w:p>
    <w:p w14:paraId="0477BB60">
      <w:pPr>
        <w:pStyle w:val="4"/>
      </w:pPr>
      <w:r>
        <w:t>4.2 质量故事素材</w:t>
      </w:r>
    </w:p>
    <w:p w14:paraId="3E539FA3">
      <w:pPr>
        <w:pStyle w:val="5"/>
      </w:pPr>
      <w:r>
        <w:t>故事 1：一颗螺丝钉的故事</w:t>
      </w:r>
    </w:p>
    <w:p w14:paraId="265C3BFA">
      <w:pPr>
        <w:pStyle w:val="16"/>
      </w:pPr>
      <w:r>
        <w:t>□ 一颗螺丝钉导致的质量事故</w:t>
      </w:r>
    </w:p>
    <w:p w14:paraId="159C0F01">
      <w:pPr>
        <w:pStyle w:val="16"/>
      </w:pPr>
      <w:r>
        <w:t>□ 细节决定成败</w:t>
      </w:r>
    </w:p>
    <w:p w14:paraId="61DFB794">
      <w:pPr>
        <w:pStyle w:val="16"/>
      </w:pPr>
      <w:r>
        <w:t>□ 质量无小事</w:t>
      </w:r>
    </w:p>
    <w:p w14:paraId="5067F2DD">
      <w:pPr>
        <w:pStyle w:val="5"/>
      </w:pPr>
      <w:r>
        <w:t>故事 2：张师傅的零缺陷追求</w:t>
      </w:r>
    </w:p>
    <w:p w14:paraId="03A8EBF7">
      <w:pPr>
        <w:pStyle w:val="16"/>
      </w:pPr>
      <w:r>
        <w:t>□ 张师傅的先进事迹</w:t>
      </w:r>
    </w:p>
    <w:p w14:paraId="44495ABD">
      <w:pPr>
        <w:pStyle w:val="16"/>
      </w:pPr>
      <w:r>
        <w:t>□ 零缺陷的追求</w:t>
      </w:r>
    </w:p>
    <w:p w14:paraId="2F421B3F">
      <w:pPr>
        <w:pStyle w:val="16"/>
      </w:pPr>
      <w:r>
        <w:t>□ 平凡岗位的不平凡</w:t>
      </w:r>
    </w:p>
    <w:p w14:paraId="7ED402D8">
      <w:pPr>
        <w:pStyle w:val="5"/>
      </w:pPr>
      <w:r>
        <w:t>故事 3：一次返工的教训</w:t>
      </w:r>
    </w:p>
    <w:p w14:paraId="0872BB47">
      <w:pPr>
        <w:pStyle w:val="16"/>
      </w:pPr>
      <w:r>
        <w:t>□ 返工的原因</w:t>
      </w:r>
    </w:p>
    <w:p w14:paraId="448EA502">
      <w:pPr>
        <w:pStyle w:val="16"/>
      </w:pPr>
      <w:r>
        <w:t>□ 返工的损失</w:t>
      </w:r>
    </w:p>
    <w:p w14:paraId="753D44C4">
      <w:pPr>
        <w:pStyle w:val="16"/>
      </w:pPr>
      <w:r>
        <w:t>□ 教训总结</w:t>
      </w:r>
    </w:p>
    <w:p w14:paraId="23D65201">
      <w:pPr>
        <w:pStyle w:val="16"/>
      </w:pPr>
      <w:r>
        <w:t>□ 预防措施</w:t>
      </w:r>
    </w:p>
    <w:p w14:paraId="1E05F4FF">
      <w:pPr>
        <w:pStyle w:val="5"/>
      </w:pPr>
      <w:r>
        <w:t>故事 4：客户的一封表扬信</w:t>
      </w:r>
    </w:p>
    <w:p w14:paraId="2B483905">
      <w:pPr>
        <w:pStyle w:val="16"/>
      </w:pPr>
      <w:r>
        <w:t>□ 客户表扬的内容</w:t>
      </w:r>
    </w:p>
    <w:p w14:paraId="034F26A5">
      <w:pPr>
        <w:pStyle w:val="16"/>
      </w:pPr>
      <w:r>
        <w:t>□ 背后的质量故事</w:t>
      </w:r>
    </w:p>
    <w:p w14:paraId="59EEAC7E">
      <w:pPr>
        <w:pStyle w:val="16"/>
      </w:pPr>
      <w:r>
        <w:t>□ 质量赢得信任</w:t>
      </w:r>
    </w:p>
    <w:p w14:paraId="452D2D0F">
      <w:r>
        <w:br w:type="page"/>
      </w:r>
    </w:p>
    <w:p w14:paraId="315484CD">
      <w:pPr>
        <w:pStyle w:val="3"/>
      </w:pPr>
      <w:r>
        <w:t>五、活动素材</w:t>
      </w:r>
    </w:p>
    <w:p w14:paraId="34C4B0E0">
      <w:pPr>
        <w:pStyle w:val="4"/>
      </w:pPr>
      <w:r>
        <w:t>5.1 质量月活动</w:t>
      </w:r>
    </w:p>
    <w:p w14:paraId="3D8B65BF">
      <w:r>
        <w:t>活动时间：每年 9 月</w:t>
      </w:r>
    </w:p>
    <w:p w14:paraId="5DB033AB">
      <w:r>
        <w:t>活动内容：</w:t>
      </w:r>
    </w:p>
    <w:p w14:paraId="75196A72">
      <w:pPr>
        <w:pStyle w:val="16"/>
      </w:pPr>
      <w:r>
        <w:t>□ 质量文化宣传</w:t>
      </w:r>
    </w:p>
    <w:p w14:paraId="01D29738">
      <w:pPr>
        <w:pStyle w:val="16"/>
      </w:pPr>
      <w:r>
        <w:t>□ 质量知识竞赛</w:t>
      </w:r>
    </w:p>
    <w:p w14:paraId="5AA514AE">
      <w:pPr>
        <w:pStyle w:val="16"/>
      </w:pPr>
      <w:r>
        <w:t>□ 质量改进成果展</w:t>
      </w:r>
    </w:p>
    <w:p w14:paraId="248C1257">
      <w:pPr>
        <w:pStyle w:val="16"/>
      </w:pPr>
      <w:r>
        <w:t>□ 质量标兵表彰</w:t>
      </w:r>
    </w:p>
    <w:p w14:paraId="22CBC682">
      <w:pPr>
        <w:pStyle w:val="16"/>
      </w:pPr>
      <w:r>
        <w:t>□ 质量征文比赛</w:t>
      </w:r>
    </w:p>
    <w:p w14:paraId="34883905">
      <w:pPr>
        <w:pStyle w:val="16"/>
      </w:pPr>
      <w:r>
        <w:t>□ 质量技能培训</w:t>
      </w:r>
    </w:p>
    <w:p w14:paraId="0815F376">
      <w:pPr>
        <w:pStyle w:val="16"/>
      </w:pPr>
      <w:r>
        <w:t>□ 客户开放日</w:t>
      </w:r>
    </w:p>
    <w:p w14:paraId="46F5996B">
      <w:r>
        <w:t>活动预算：__________元</w:t>
      </w:r>
    </w:p>
    <w:p w14:paraId="6A18FDCA">
      <w:r>
        <w:t>预期效果：</w:t>
      </w:r>
    </w:p>
    <w:p w14:paraId="4E9904C4">
      <w:pPr>
        <w:pStyle w:val="16"/>
      </w:pPr>
      <w:r>
        <w:t>• 参与人数≥____人</w:t>
      </w:r>
    </w:p>
    <w:p w14:paraId="03C4444D">
      <w:pPr>
        <w:pStyle w:val="16"/>
      </w:pPr>
      <w:r>
        <w:t>• 改进提案≥____条</w:t>
      </w:r>
    </w:p>
    <w:p w14:paraId="47AFDDCB">
      <w:pPr>
        <w:pStyle w:val="16"/>
      </w:pPr>
      <w:r>
        <w:t>• 培训覆盖≥____%</w:t>
      </w:r>
    </w:p>
    <w:p w14:paraId="59B6590C">
      <w:pPr>
        <w:pStyle w:val="4"/>
      </w:pPr>
      <w:r>
        <w:t>5.2 质量知识竞赛</w:t>
      </w:r>
    </w:p>
    <w:p w14:paraId="3CEC00A2">
      <w:r>
        <w:t>竞赛内容：</w:t>
      </w:r>
    </w:p>
    <w:p w14:paraId="7EB260F3">
      <w:pPr>
        <w:pStyle w:val="16"/>
      </w:pPr>
      <w:r>
        <w:t>□ 质量基础知识</w:t>
      </w:r>
    </w:p>
    <w:p w14:paraId="19256955">
      <w:pPr>
        <w:pStyle w:val="16"/>
      </w:pPr>
      <w:r>
        <w:t>□ 质量工具方法</w:t>
      </w:r>
    </w:p>
    <w:p w14:paraId="125572F0">
      <w:pPr>
        <w:pStyle w:val="16"/>
      </w:pPr>
      <w:r>
        <w:t>□ 公司质量制度</w:t>
      </w:r>
    </w:p>
    <w:p w14:paraId="469B05D2">
      <w:pPr>
        <w:pStyle w:val="16"/>
      </w:pPr>
      <w:r>
        <w:t>□ 质量文化理念</w:t>
      </w:r>
    </w:p>
    <w:p w14:paraId="7665CFE3">
      <w:r>
        <w:t>竞赛形式：</w:t>
      </w:r>
    </w:p>
    <w:p w14:paraId="7D05F986">
      <w:pPr>
        <w:pStyle w:val="16"/>
      </w:pPr>
      <w:r>
        <w:t>□ 笔试</w:t>
      </w:r>
    </w:p>
    <w:p w14:paraId="520AAD9D">
      <w:pPr>
        <w:pStyle w:val="16"/>
      </w:pPr>
      <w:r>
        <w:t>□ 抢答</w:t>
      </w:r>
    </w:p>
    <w:p w14:paraId="4DAA58F1">
      <w:pPr>
        <w:pStyle w:val="16"/>
      </w:pPr>
      <w:r>
        <w:t>□ 实操</w:t>
      </w:r>
    </w:p>
    <w:p w14:paraId="6B47FB3A">
      <w:r>
        <w:t>奖项设置：</w:t>
      </w:r>
    </w:p>
    <w:p w14:paraId="7870F4EB">
      <w:pPr>
        <w:pStyle w:val="16"/>
      </w:pPr>
      <w:r>
        <w:t>• 一等奖：1 名，奖金____元</w:t>
      </w:r>
    </w:p>
    <w:p w14:paraId="0A74035B">
      <w:pPr>
        <w:pStyle w:val="16"/>
      </w:pPr>
      <w:r>
        <w:t>• 二等奖：2 名，奖金____元</w:t>
      </w:r>
    </w:p>
    <w:p w14:paraId="299BD4B7">
      <w:pPr>
        <w:pStyle w:val="16"/>
      </w:pPr>
      <w:r>
        <w:t>• 三等奖：3 名，奖金____元</w:t>
      </w:r>
    </w:p>
    <w:p w14:paraId="7D0D0CB7">
      <w:pPr>
        <w:pStyle w:val="16"/>
      </w:pPr>
      <w:r>
        <w:t>• 优秀奖：若干名，奖品____</w:t>
      </w:r>
    </w:p>
    <w:p w14:paraId="4DB91141">
      <w:pPr>
        <w:pStyle w:val="4"/>
      </w:pPr>
      <w:r>
        <w:t>5.3 质量改进成果展</w:t>
      </w:r>
    </w:p>
    <w:p w14:paraId="2512B400">
      <w:r>
        <w:t>展示内容：</w:t>
      </w:r>
    </w:p>
    <w:p w14:paraId="0C83CC8A">
      <w:pPr>
        <w:pStyle w:val="16"/>
      </w:pPr>
      <w:r>
        <w:t>□ 改进项目介绍</w:t>
      </w:r>
    </w:p>
    <w:p w14:paraId="2974C23F">
      <w:pPr>
        <w:pStyle w:val="16"/>
      </w:pPr>
      <w:r>
        <w:t>□ 改进前后对比</w:t>
      </w:r>
    </w:p>
    <w:p w14:paraId="01FD2E88">
      <w:pPr>
        <w:pStyle w:val="16"/>
      </w:pPr>
      <w:r>
        <w:t>□ 改进效益分析</w:t>
      </w:r>
    </w:p>
    <w:p w14:paraId="148969F1">
      <w:pPr>
        <w:pStyle w:val="16"/>
      </w:pPr>
      <w:r>
        <w:t>□ 改进经验分享</w:t>
      </w:r>
    </w:p>
    <w:p w14:paraId="144FAF77">
      <w:r>
        <w:t>展示形式：</w:t>
      </w:r>
    </w:p>
    <w:p w14:paraId="3EA3DA0D">
      <w:pPr>
        <w:pStyle w:val="16"/>
      </w:pPr>
      <w:r>
        <w:t>□ 展板</w:t>
      </w:r>
    </w:p>
    <w:p w14:paraId="1C0A3513">
      <w:pPr>
        <w:pStyle w:val="16"/>
      </w:pPr>
      <w:r>
        <w:t>□ 实物</w:t>
      </w:r>
    </w:p>
    <w:p w14:paraId="17C5DEDC">
      <w:pPr>
        <w:pStyle w:val="16"/>
      </w:pPr>
      <w:r>
        <w:t>□ 视频</w:t>
      </w:r>
    </w:p>
    <w:p w14:paraId="248C1A60">
      <w:pPr>
        <w:pStyle w:val="16"/>
      </w:pPr>
      <w:r>
        <w:t>□ PPT</w:t>
      </w:r>
    </w:p>
    <w:p w14:paraId="4513D1A5">
      <w:r>
        <w:t>评选奖项：</w:t>
      </w:r>
    </w:p>
    <w:p w14:paraId="39AFC955">
      <w:pPr>
        <w:pStyle w:val="16"/>
      </w:pPr>
      <w:r>
        <w:t>□ 最佳改进奖</w:t>
      </w:r>
    </w:p>
    <w:p w14:paraId="4D736AE0">
      <w:pPr>
        <w:pStyle w:val="16"/>
      </w:pPr>
      <w:r>
        <w:t>□ 最佳效益奖</w:t>
      </w:r>
    </w:p>
    <w:p w14:paraId="5988795A">
      <w:pPr>
        <w:pStyle w:val="16"/>
      </w:pPr>
      <w:r>
        <w:t>□ 最佳创意奖</w:t>
      </w:r>
    </w:p>
    <w:p w14:paraId="7BEA2699">
      <w:pPr>
        <w:pStyle w:val="16"/>
      </w:pPr>
      <w:r>
        <w:t>□ 最佳团队奖</w:t>
      </w:r>
    </w:p>
    <w:p w14:paraId="6A84C858">
      <w:r>
        <w:br w:type="page"/>
      </w:r>
    </w:p>
    <w:p w14:paraId="1FA85321">
      <w:pPr>
        <w:pStyle w:val="3"/>
      </w:pPr>
      <w:r>
        <w:t>六、视觉识别素材</w:t>
      </w:r>
    </w:p>
    <w:p w14:paraId="7A27D08E">
      <w:pPr>
        <w:pStyle w:val="4"/>
      </w:pPr>
      <w:r>
        <w:t>6.1 质量文化 LOGO</w:t>
      </w:r>
    </w:p>
    <w:p w14:paraId="514178FD">
      <w:r>
        <w:t>设计理念：</w:t>
      </w:r>
    </w:p>
    <w:p w14:paraId="49D4C594">
      <w:pPr>
        <w:pStyle w:val="16"/>
      </w:pPr>
      <w:r>
        <w:t>• 体现质量理念</w:t>
      </w:r>
    </w:p>
    <w:p w14:paraId="5EC171C3">
      <w:pPr>
        <w:pStyle w:val="16"/>
      </w:pPr>
      <w:r>
        <w:t>• 简洁易识别</w:t>
      </w:r>
    </w:p>
    <w:p w14:paraId="51943E89">
      <w:pPr>
        <w:pStyle w:val="16"/>
      </w:pPr>
      <w:r>
        <w:t>• 富有文化内涵</w:t>
      </w:r>
    </w:p>
    <w:p w14:paraId="05075BE8">
      <w:r>
        <w:t>应用范围：</w:t>
      </w:r>
    </w:p>
    <w:p w14:paraId="6BAA3BE7">
      <w:pPr>
        <w:pStyle w:val="16"/>
      </w:pPr>
      <w:r>
        <w:t>□ 宣传材料</w:t>
      </w:r>
    </w:p>
    <w:p w14:paraId="5FD398BC">
      <w:pPr>
        <w:pStyle w:val="16"/>
      </w:pPr>
      <w:r>
        <w:t>□ 办公用品</w:t>
      </w:r>
    </w:p>
    <w:p w14:paraId="3DC20CA5">
      <w:pPr>
        <w:pStyle w:val="16"/>
      </w:pPr>
      <w:r>
        <w:t>□ 工作服</w:t>
      </w:r>
    </w:p>
    <w:p w14:paraId="6F1F3941">
      <w:pPr>
        <w:pStyle w:val="16"/>
      </w:pPr>
      <w:r>
        <w:t>□ 奖杯证书</w:t>
      </w:r>
    </w:p>
    <w:p w14:paraId="5FA95082">
      <w:pPr>
        <w:pStyle w:val="4"/>
      </w:pPr>
      <w:r>
        <w:t>6.2 质量文化色彩</w:t>
      </w:r>
    </w:p>
    <w:p w14:paraId="52B0B679">
      <w:r>
        <w:t>主色调：蓝色（专业、可靠）</w:t>
      </w:r>
    </w:p>
    <w:p w14:paraId="526C2965">
      <w:r>
        <w:t>辅助色：</w:t>
      </w:r>
    </w:p>
    <w:p w14:paraId="6427A340">
      <w:pPr>
        <w:pStyle w:val="16"/>
      </w:pPr>
      <w:r>
        <w:t>• 红色（热情、活力）</w:t>
      </w:r>
    </w:p>
    <w:p w14:paraId="76CBDFA3">
      <w:pPr>
        <w:pStyle w:val="16"/>
      </w:pPr>
      <w:r>
        <w:t>• 绿色（环保、持续）</w:t>
      </w:r>
    </w:p>
    <w:p w14:paraId="793C1ABC">
      <w:pPr>
        <w:pStyle w:val="16"/>
      </w:pPr>
      <w:r>
        <w:t>• 金色（卓越、品质）</w:t>
      </w:r>
    </w:p>
    <w:p w14:paraId="728F474D">
      <w:r>
        <w:t>应用规范：</w:t>
      </w:r>
    </w:p>
    <w:p w14:paraId="6D686B35">
      <w:pPr>
        <w:pStyle w:val="16"/>
      </w:pPr>
      <w:r>
        <w:t>• 宣传材料统一色彩</w:t>
      </w:r>
    </w:p>
    <w:p w14:paraId="236D6395">
      <w:pPr>
        <w:pStyle w:val="16"/>
      </w:pPr>
      <w:r>
        <w:t>• 办公用品统一色彩</w:t>
      </w:r>
    </w:p>
    <w:p w14:paraId="647D35A6">
      <w:pPr>
        <w:pStyle w:val="16"/>
      </w:pPr>
      <w:r>
        <w:t>• 活动现场统一色彩</w:t>
      </w:r>
    </w:p>
    <w:p w14:paraId="1D5C51D9">
      <w:pPr>
        <w:pStyle w:val="3"/>
      </w:pPr>
      <w:r>
        <w:t>七、附件</w:t>
      </w:r>
    </w:p>
    <w:p w14:paraId="51C2F9EF">
      <w:pPr>
        <w:pStyle w:val="16"/>
      </w:pPr>
      <w:r>
        <w:t>□ 质量文化标语集锦（可打印版）</w:t>
      </w:r>
    </w:p>
    <w:p w14:paraId="0B8B919E">
      <w:pPr>
        <w:pStyle w:val="16"/>
      </w:pPr>
      <w:r>
        <w:t>□ 海报设计源文件</w:t>
      </w:r>
    </w:p>
    <w:p w14:paraId="764ADF0E">
      <w:pPr>
        <w:pStyle w:val="16"/>
      </w:pPr>
      <w:r>
        <w:t>□ 宣传视频文件</w:t>
      </w:r>
    </w:p>
    <w:p w14:paraId="714D4DFD">
      <w:pPr>
        <w:pStyle w:val="16"/>
      </w:pPr>
      <w:r>
        <w:t>□ 宣传文章合集</w:t>
      </w:r>
    </w:p>
    <w:p w14:paraId="3B28C883">
      <w:pPr>
        <w:pStyle w:val="16"/>
      </w:pPr>
      <w:r>
        <w:t>□ 活动方案模板</w:t>
      </w:r>
    </w:p>
    <w:p w14:paraId="53ED3F6E">
      <w:pPr>
        <w:pStyle w:val="16"/>
      </w:pPr>
      <w:r>
        <w:t>□ 视觉识别规范</w:t>
      </w:r>
    </w:p>
    <w:p w14:paraId="68B3411F"/>
    <w:p w14:paraId="6602C3C2">
      <w:r>
        <w:t>版本：V1.0    编制：质量部    日期：__________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DFFF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王林</cp:lastModifiedBy>
  <dcterms:modified xsi:type="dcterms:W3CDTF">2026-04-28T21:07:42Z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446CD6473CCCD7E81EB1F069E8D95574_42</vt:lpwstr>
  </property>
</Properties>
</file>